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A6" w:rsidRDefault="00BE0D6A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t>Карта оценки развитие предметно пространственной развивающей среды</w:t>
      </w:r>
    </w:p>
    <w:p w:rsidR="00F944A6" w:rsidRDefault="006910E0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t>МАДОУ  №7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3706"/>
        <w:gridCol w:w="2981"/>
        <w:gridCol w:w="3646"/>
      </w:tblGrid>
      <w:tr w:rsidR="00F944A6" w:rsidTr="00DE7B9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4A6" w:rsidRDefault="00BE0D6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Индикаторы и показатели по критериям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Не подтверждается</w:t>
            </w:r>
          </w:p>
          <w:p w:rsidR="00F944A6" w:rsidRPr="00DE7B90" w:rsidRDefault="00BE0D6A">
            <w:pPr>
              <w:pStyle w:val="a5"/>
              <w:shd w:val="clear" w:color="auto" w:fill="auto"/>
              <w:ind w:firstLine="140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(0 баллов)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Скорее</w:t>
            </w:r>
          </w:p>
          <w:p w:rsidR="00F944A6" w:rsidRPr="00DE7B90" w:rsidRDefault="00BE0D6A" w:rsidP="00DE7B90">
            <w:pPr>
              <w:pStyle w:val="a5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Не подтверждается</w:t>
            </w:r>
            <w:r w:rsidR="00DE7B90">
              <w:rPr>
                <w:sz w:val="18"/>
                <w:szCs w:val="18"/>
              </w:rPr>
              <w:t xml:space="preserve">  </w:t>
            </w:r>
            <w:r w:rsidRPr="00DE7B90">
              <w:rPr>
                <w:sz w:val="18"/>
                <w:szCs w:val="18"/>
              </w:rPr>
              <w:t>(1 балл)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Скорее подтверждается</w:t>
            </w:r>
          </w:p>
          <w:p w:rsidR="00F944A6" w:rsidRPr="00DE7B90" w:rsidRDefault="00BE0D6A">
            <w:pPr>
              <w:pStyle w:val="a5"/>
              <w:shd w:val="clear" w:color="auto" w:fill="auto"/>
              <w:ind w:firstLine="140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(2 балла)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DE7B90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 w:rsidR="00BE0D6A" w:rsidRPr="00DE7B90">
              <w:rPr>
                <w:sz w:val="18"/>
                <w:szCs w:val="18"/>
              </w:rPr>
              <w:t>дтверждается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(3 балла)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jc w:val="center"/>
              <w:rPr>
                <w:sz w:val="18"/>
                <w:szCs w:val="18"/>
              </w:rPr>
            </w:pPr>
            <w:r w:rsidRPr="00DE7B90">
              <w:rPr>
                <w:b/>
                <w:bCs/>
                <w:sz w:val="18"/>
                <w:szCs w:val="18"/>
              </w:rPr>
              <w:t xml:space="preserve">Критерий 1. </w:t>
            </w:r>
            <w:r w:rsidRPr="00DE7B90">
              <w:rPr>
                <w:b/>
                <w:bCs/>
                <w:sz w:val="18"/>
                <w:szCs w:val="18"/>
              </w:rPr>
              <w:t>Содержательно-насыщенная среда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169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РППС ДОУ </w:t>
            </w:r>
            <w:proofErr w:type="gramStart"/>
            <w:r w:rsidRPr="00DE7B90">
              <w:rPr>
                <w:sz w:val="18"/>
                <w:szCs w:val="18"/>
              </w:rPr>
              <w:t>пригодна</w:t>
            </w:r>
            <w:proofErr w:type="gramEnd"/>
            <w:r w:rsidRPr="00DE7B90">
              <w:rPr>
                <w:sz w:val="18"/>
                <w:szCs w:val="18"/>
              </w:rPr>
              <w:t xml:space="preserve"> для совместной деятельности взрослого и ребенка, и самостоятельной деятельности детей. Отвечает потребностям детского возраста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Менее 25%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РППС ДОУ обеспечивает познавательную и исследовательскую активность </w:t>
            </w:r>
            <w:r w:rsidRPr="00DE7B90">
              <w:rPr>
                <w:sz w:val="18"/>
                <w:szCs w:val="18"/>
              </w:rPr>
              <w:t>всех воспитанников, экспериментирование с доступными детям материалами (в том числе с песком и водой) 25-50%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Все элементы РППС имеют единый </w:t>
            </w:r>
            <w:proofErr w:type="gramStart"/>
            <w:r w:rsidRPr="00DE7B90">
              <w:rPr>
                <w:sz w:val="18"/>
                <w:szCs w:val="18"/>
              </w:rPr>
              <w:t>эстетический стиль</w:t>
            </w:r>
            <w:proofErr w:type="gramEnd"/>
            <w:r w:rsidRPr="00DE7B90">
              <w:rPr>
                <w:sz w:val="18"/>
                <w:szCs w:val="18"/>
              </w:rPr>
              <w:t xml:space="preserve"> для обеспечения комфортного пребывания и всестороннего развития детей.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50-75%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РИИС ДОУ включает с</w:t>
            </w:r>
            <w:r w:rsidRPr="00DE7B90">
              <w:rPr>
                <w:sz w:val="18"/>
                <w:szCs w:val="18"/>
              </w:rPr>
              <w:t>редства обучения, в том числе технические, материалы (в том числе расходные). Инвентарь, игровое, спортивное и оздоровительное оборудование, позволяющее обеспечить игровую, познавательную, исследовательскую и творческую активность детей.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Более 75%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jc w:val="center"/>
              <w:rPr>
                <w:sz w:val="18"/>
                <w:szCs w:val="18"/>
              </w:rPr>
            </w:pPr>
            <w:r w:rsidRPr="00DE7B90">
              <w:rPr>
                <w:b/>
                <w:bCs/>
                <w:sz w:val="18"/>
                <w:szCs w:val="18"/>
              </w:rPr>
              <w:t xml:space="preserve">Критерий 2. </w:t>
            </w:r>
            <w:proofErr w:type="spellStart"/>
            <w:r w:rsidRPr="00DE7B90">
              <w:rPr>
                <w:b/>
                <w:bCs/>
                <w:sz w:val="18"/>
                <w:szCs w:val="18"/>
              </w:rPr>
              <w:t>Трансформируемость</w:t>
            </w:r>
            <w:proofErr w:type="spellEnd"/>
            <w:r w:rsidRPr="00DE7B90">
              <w:rPr>
                <w:b/>
                <w:bCs/>
                <w:sz w:val="18"/>
                <w:szCs w:val="18"/>
              </w:rPr>
              <w:t xml:space="preserve"> среды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180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Мебель расставлена не по периметру группы, имеет отдельно стоящие предметы мебели, не закрывающие пространство группы. Среда позволяет ребенку проявлять активность в обустройстве места для игры.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Более 25%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Наличие </w:t>
            </w:r>
            <w:r w:rsidRPr="00DE7B90">
              <w:rPr>
                <w:sz w:val="18"/>
                <w:szCs w:val="18"/>
              </w:rPr>
              <w:t>некрупных передвижных ширм или стенок, различного игрового оборудования, символов и знаков и пр. для зонирования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35-50%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Многофункциональность открытых стеллажей.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Возможность перестроить игровое пространство.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Имеется подиум для строительно-конструктивной де</w:t>
            </w:r>
            <w:r w:rsidRPr="00DE7B90">
              <w:rPr>
                <w:sz w:val="18"/>
                <w:szCs w:val="18"/>
              </w:rPr>
              <w:t xml:space="preserve">ятельности (настольный, напольный, </w:t>
            </w:r>
            <w:proofErr w:type="gramStart"/>
            <w:r w:rsidRPr="00DE7B90">
              <w:rPr>
                <w:sz w:val="18"/>
                <w:szCs w:val="18"/>
              </w:rPr>
              <w:t>легко-переносимый</w:t>
            </w:r>
            <w:proofErr w:type="gramEnd"/>
            <w:r w:rsidRPr="00DE7B90">
              <w:rPr>
                <w:sz w:val="18"/>
                <w:szCs w:val="18"/>
              </w:rPr>
              <w:t>) т.д.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50-75%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Наличие возможности оперативного изменения содержания </w:t>
            </w:r>
            <w:proofErr w:type="spellStart"/>
            <w:r w:rsidRPr="00DE7B90">
              <w:rPr>
                <w:sz w:val="18"/>
                <w:szCs w:val="18"/>
              </w:rPr>
              <w:t>предметно</w:t>
            </w:r>
            <w:r w:rsidRPr="00DE7B90">
              <w:rPr>
                <w:sz w:val="18"/>
                <w:szCs w:val="18"/>
              </w:rPr>
              <w:softHyphen/>
              <w:t>пространственной</w:t>
            </w:r>
            <w:proofErr w:type="spellEnd"/>
            <w:r w:rsidRPr="00DE7B90">
              <w:rPr>
                <w:sz w:val="18"/>
                <w:szCs w:val="18"/>
              </w:rPr>
              <w:t xml:space="preserve"> среды (или её местоположения) в здании и на участке в зависимости от образовательной ситуации (возникающих об</w:t>
            </w:r>
            <w:r w:rsidRPr="00DE7B90">
              <w:rPr>
                <w:sz w:val="18"/>
                <w:szCs w:val="18"/>
              </w:rPr>
              <w:t>разовательных задач, меняющихся интересов и возможностей детей) Более 75%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jc w:val="center"/>
              <w:rPr>
                <w:sz w:val="18"/>
                <w:szCs w:val="18"/>
              </w:rPr>
            </w:pPr>
            <w:r w:rsidRPr="00DE7B90">
              <w:rPr>
                <w:b/>
                <w:bCs/>
                <w:sz w:val="18"/>
                <w:szCs w:val="18"/>
              </w:rPr>
              <w:t xml:space="preserve">Критерий 3. </w:t>
            </w:r>
            <w:proofErr w:type="spellStart"/>
            <w:r w:rsidRPr="00DE7B90">
              <w:rPr>
                <w:b/>
                <w:bCs/>
                <w:sz w:val="18"/>
                <w:szCs w:val="18"/>
              </w:rPr>
              <w:t>Полифункциональность</w:t>
            </w:r>
            <w:proofErr w:type="spellEnd"/>
            <w:r w:rsidRPr="00DE7B90">
              <w:rPr>
                <w:b/>
                <w:bCs/>
                <w:sz w:val="18"/>
                <w:szCs w:val="18"/>
              </w:rPr>
              <w:t xml:space="preserve"> среды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Наличие возможности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Наличие </w:t>
            </w:r>
            <w:proofErr w:type="gramStart"/>
            <w:r w:rsidRPr="00DE7B90">
              <w:rPr>
                <w:sz w:val="18"/>
                <w:szCs w:val="18"/>
              </w:rPr>
              <w:t>полифункциональных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В РИИС ДОУ используются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Игрушки обладают</w:t>
            </w:r>
          </w:p>
        </w:tc>
      </w:tr>
    </w:tbl>
    <w:p w:rsidR="00F944A6" w:rsidRPr="00DE7B90" w:rsidRDefault="00BE0D6A">
      <w:pPr>
        <w:spacing w:line="1" w:lineRule="exact"/>
        <w:rPr>
          <w:sz w:val="18"/>
          <w:szCs w:val="18"/>
        </w:rPr>
      </w:pPr>
      <w:r w:rsidRPr="00DE7B90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3715"/>
        <w:gridCol w:w="3744"/>
        <w:gridCol w:w="3643"/>
      </w:tblGrid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156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lastRenderedPageBreak/>
              <w:t xml:space="preserve">разнообразного использования ребёнком различных </w:t>
            </w:r>
            <w:r w:rsidRPr="00DE7B90">
              <w:rPr>
                <w:sz w:val="18"/>
                <w:szCs w:val="18"/>
              </w:rPr>
              <w:t>составляющих предметной среды (детской мебели, матов, мягких модулей, ширм и т.д.) в соответствии со своим замыслом, сюжетом игры.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Менее 25%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(не обладающих жестко закрепленным способом употребления) предметов (природных материалов, предмето</w:t>
            </w:r>
            <w:proofErr w:type="gramStart"/>
            <w:r w:rsidRPr="00DE7B90">
              <w:rPr>
                <w:sz w:val="18"/>
                <w:szCs w:val="18"/>
              </w:rPr>
              <w:t>в-</w:t>
            </w:r>
            <w:proofErr w:type="gramEnd"/>
            <w:r w:rsidRPr="00DE7B90">
              <w:rPr>
                <w:sz w:val="18"/>
                <w:szCs w:val="18"/>
              </w:rPr>
              <w:t xml:space="preserve"> заместителей </w:t>
            </w:r>
            <w:r w:rsidRPr="00DE7B90">
              <w:rPr>
                <w:sz w:val="18"/>
                <w:szCs w:val="18"/>
              </w:rPr>
              <w:t>и др.) поддерживающих инициативу и самостоятельность детей в разных видах деятельности 25-50%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spacing w:after="260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продукты детской и взрослой </w:t>
            </w:r>
            <w:proofErr w:type="gramStart"/>
            <w:r w:rsidRPr="00DE7B90">
              <w:rPr>
                <w:sz w:val="18"/>
                <w:szCs w:val="18"/>
              </w:rPr>
              <w:t>дизайн-деятельности</w:t>
            </w:r>
            <w:proofErr w:type="gramEnd"/>
            <w:r w:rsidRPr="00DE7B90">
              <w:rPr>
                <w:sz w:val="18"/>
                <w:szCs w:val="18"/>
              </w:rPr>
              <w:t xml:space="preserve"> для оформления макро-микросреды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50-75%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развивающими свойствами: - открытость (слабая детализация образа), позволяю</w:t>
            </w:r>
            <w:r w:rsidRPr="00DE7B90">
              <w:rPr>
                <w:sz w:val="18"/>
                <w:szCs w:val="18"/>
              </w:rPr>
              <w:t>щая ребенку видеть в игрушке те качества, которые ему требуются в данный момент. Универсальность - возможность применять элементы РППС для развития ребенка по всем образовательным областям. Более 75%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279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jc w:val="center"/>
              <w:rPr>
                <w:sz w:val="18"/>
                <w:szCs w:val="18"/>
              </w:rPr>
            </w:pPr>
            <w:r w:rsidRPr="00DE7B90">
              <w:rPr>
                <w:b/>
                <w:bCs/>
                <w:sz w:val="18"/>
                <w:szCs w:val="18"/>
              </w:rPr>
              <w:t>Критерий 4. Вариативность среды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Наличие разнообразных </w:t>
            </w:r>
            <w:r w:rsidRPr="00DE7B90">
              <w:rPr>
                <w:sz w:val="18"/>
                <w:szCs w:val="18"/>
              </w:rPr>
              <w:t>материалов, игр, игрушек и оборудования, обеспечивающих свободный выбор детей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Менее 25%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25-50</w:t>
            </w:r>
            <w:r w:rsidRPr="00DE7B90">
              <w:rPr>
                <w:sz w:val="18"/>
                <w:szCs w:val="18"/>
              </w:rPr>
              <w:t>%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Возможность вариативного использования различных пространств (помещений) для стимулирования развития детей 50-75%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Возможность вариативного использования элементов РППС для реализации нескольких образовательных областей и видов деятельности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Более 75%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217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jc w:val="center"/>
              <w:rPr>
                <w:sz w:val="18"/>
                <w:szCs w:val="18"/>
              </w:rPr>
            </w:pPr>
            <w:r w:rsidRPr="00DE7B90">
              <w:rPr>
                <w:b/>
                <w:bCs/>
                <w:sz w:val="18"/>
                <w:szCs w:val="18"/>
              </w:rPr>
              <w:t>Критерий 5. Доступность среды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Свободный доступ детей к играм, игрушкам, материалам, пособиям, обеспечивающим все основные виды детской активности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Менее 25%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В формировании РППС учитываются индивидуальные особенности детей. Ребенок сам выбирает интересное д</w:t>
            </w:r>
            <w:r w:rsidRPr="00DE7B90">
              <w:rPr>
                <w:sz w:val="18"/>
                <w:szCs w:val="18"/>
              </w:rPr>
              <w:t>ля себя занятие, знает, что где находится, и может это брать и использовать в деятельности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25-50%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spacing w:after="260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Имеющиеся в пространстве группы игры, игрушки, пособия и т.д. доступны детям дошкольного возраста по содержанию. Пространство группы организованно в виде цент</w:t>
            </w:r>
            <w:r w:rsidRPr="00DE7B90">
              <w:rPr>
                <w:sz w:val="18"/>
                <w:szCs w:val="18"/>
              </w:rPr>
              <w:t>ров, оснащенных большим количеством развивающих материалов.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50-75%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spacing w:after="260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Доступность для воспитанников всех помещений, где осуществляется образовательная деятельность.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Более 75%</w:t>
            </w:r>
          </w:p>
        </w:tc>
      </w:tr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jc w:val="center"/>
              <w:rPr>
                <w:sz w:val="18"/>
                <w:szCs w:val="18"/>
              </w:rPr>
            </w:pPr>
            <w:r w:rsidRPr="00DE7B90">
              <w:rPr>
                <w:b/>
                <w:bCs/>
                <w:sz w:val="18"/>
                <w:szCs w:val="18"/>
              </w:rPr>
              <w:t>Критерий 6. Безопасность среды</w:t>
            </w:r>
          </w:p>
        </w:tc>
      </w:tr>
      <w:tr w:rsidR="00F944A6" w:rsidRPr="00DE7B9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Соответствие всех элементов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Групповое помещение </w:t>
            </w:r>
            <w:r w:rsidRPr="00DE7B90">
              <w:rPr>
                <w:sz w:val="18"/>
                <w:szCs w:val="18"/>
              </w:rPr>
              <w:t>хорошо 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Оборудование помещений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Используются игрушки,</w:t>
            </w:r>
          </w:p>
        </w:tc>
      </w:tr>
    </w:tbl>
    <w:p w:rsidR="00F944A6" w:rsidRPr="00DE7B90" w:rsidRDefault="00BE0D6A">
      <w:pPr>
        <w:spacing w:line="1" w:lineRule="exact"/>
        <w:rPr>
          <w:sz w:val="18"/>
          <w:szCs w:val="18"/>
        </w:rPr>
      </w:pPr>
      <w:r w:rsidRPr="00DE7B90">
        <w:rPr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3715"/>
        <w:gridCol w:w="3614"/>
        <w:gridCol w:w="3773"/>
      </w:tblGrid>
      <w:tr w:rsidR="00F944A6" w:rsidRPr="00DE7B90" w:rsidTr="00DE7B90">
        <w:tblPrEx>
          <w:tblCellMar>
            <w:top w:w="0" w:type="dxa"/>
            <w:bottom w:w="0" w:type="dxa"/>
          </w:tblCellMar>
        </w:tblPrEx>
        <w:trPr>
          <w:trHeight w:hRule="exact" w:val="5687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spacing w:line="254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lastRenderedPageBreak/>
              <w:t>РИИС требованиям по обеспечению надёжности и безопасность их использования, санитарно-эпидемиологическим правилам и нормативам, правилам пожарной безопасности.</w:t>
            </w:r>
          </w:p>
          <w:p w:rsidR="00F944A6" w:rsidRPr="00DE7B90" w:rsidRDefault="00BE0D6A">
            <w:pPr>
              <w:pStyle w:val="a5"/>
              <w:shd w:val="clear" w:color="auto" w:fill="auto"/>
              <w:spacing w:line="254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Предметы, материалы, наполняющие </w:t>
            </w:r>
            <w:r w:rsidRPr="00DE7B90">
              <w:rPr>
                <w:sz w:val="18"/>
                <w:szCs w:val="18"/>
              </w:rPr>
              <w:t>помещения группы, имеют необходимые сертификационные документы</w:t>
            </w:r>
            <w:proofErr w:type="gramStart"/>
            <w:r w:rsidRPr="00DE7B90">
              <w:rPr>
                <w:sz w:val="18"/>
                <w:szCs w:val="18"/>
              </w:rPr>
              <w:t xml:space="preserve"> М</w:t>
            </w:r>
            <w:proofErr w:type="gramEnd"/>
            <w:r w:rsidRPr="00DE7B90">
              <w:rPr>
                <w:sz w:val="18"/>
                <w:szCs w:val="18"/>
              </w:rPr>
              <w:t>енее 25%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spacing w:line="254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равномерно освещается, уровни естественного и искусственного освещения соответствуют требованиям Сан </w:t>
            </w:r>
            <w:proofErr w:type="spellStart"/>
            <w:r w:rsidRPr="00DE7B90">
              <w:rPr>
                <w:sz w:val="18"/>
                <w:szCs w:val="18"/>
              </w:rPr>
              <w:t>Пин</w:t>
            </w:r>
            <w:proofErr w:type="spellEnd"/>
            <w:proofErr w:type="gramStart"/>
            <w:r w:rsidRPr="00DE7B90">
              <w:rPr>
                <w:sz w:val="18"/>
                <w:szCs w:val="18"/>
              </w:rPr>
              <w:t xml:space="preserve"> .</w:t>
            </w:r>
            <w:proofErr w:type="gramEnd"/>
            <w:r w:rsidRPr="00DE7B90">
              <w:rPr>
                <w:sz w:val="18"/>
                <w:szCs w:val="18"/>
              </w:rPr>
              <w:t xml:space="preserve"> Помещение группы в цветовой гамме с учётом детского восприятия, имеет эстети</w:t>
            </w:r>
            <w:r w:rsidRPr="00DE7B90">
              <w:rPr>
                <w:sz w:val="18"/>
                <w:szCs w:val="18"/>
              </w:rPr>
              <w:t>чное и эмоциональное радостное, позитивное воздействие на детей. детей</w:t>
            </w:r>
          </w:p>
          <w:p w:rsidR="00F944A6" w:rsidRPr="00DE7B90" w:rsidRDefault="00BE0D6A">
            <w:pPr>
              <w:pStyle w:val="a5"/>
              <w:shd w:val="clear" w:color="auto" w:fill="auto"/>
              <w:spacing w:line="254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25-50%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spacing w:line="254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соответствует росту и возрасту детей. Расположение мебели, игрового оборудования, позволяет детям свободно перемещаться в пространстве. Функциональные размеры используемой детско</w:t>
            </w:r>
            <w:r w:rsidRPr="00DE7B90">
              <w:rPr>
                <w:sz w:val="18"/>
                <w:szCs w:val="18"/>
              </w:rPr>
              <w:t>й мебели для сидения и столов соответствуют обязательным требованиям, установленным техническими регламентами, одной группы мебели и промаркированы согласно таблице СанПиНа. Среди комнатных растений нет цветов, которые могли бы причинить вред здоровью дете</w:t>
            </w:r>
            <w:r w:rsidRPr="00DE7B90">
              <w:rPr>
                <w:sz w:val="18"/>
                <w:szCs w:val="18"/>
              </w:rPr>
              <w:t>й. 50-75%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spacing w:line="257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безвредные для здоровья детей, отвечающие требованиям </w:t>
            </w:r>
            <w:proofErr w:type="spellStart"/>
            <w:r w:rsidRPr="00DE7B90">
              <w:rPr>
                <w:sz w:val="18"/>
                <w:szCs w:val="18"/>
              </w:rPr>
              <w:t>СанПин</w:t>
            </w:r>
            <w:proofErr w:type="spellEnd"/>
            <w:r w:rsidRPr="00DE7B90">
              <w:rPr>
                <w:sz w:val="18"/>
                <w:szCs w:val="18"/>
              </w:rPr>
              <w:t xml:space="preserve"> и имеющие документы, подтверждающие безопасность. Могут быть подвергнуты влажной обработке (стирке</w:t>
            </w:r>
            <w:proofErr w:type="gramStart"/>
            <w:r w:rsidRPr="00DE7B90">
              <w:rPr>
                <w:sz w:val="18"/>
                <w:szCs w:val="18"/>
              </w:rPr>
              <w:t>)и</w:t>
            </w:r>
            <w:proofErr w:type="gramEnd"/>
            <w:r w:rsidRPr="00DE7B90">
              <w:rPr>
                <w:sz w:val="18"/>
                <w:szCs w:val="18"/>
              </w:rPr>
              <w:t xml:space="preserve"> дезинфекции. </w:t>
            </w:r>
            <w:proofErr w:type="spellStart"/>
            <w:r w:rsidRPr="00DE7B90">
              <w:rPr>
                <w:sz w:val="18"/>
                <w:szCs w:val="18"/>
              </w:rPr>
              <w:t>Мягконабивные</w:t>
            </w:r>
            <w:proofErr w:type="spellEnd"/>
            <w:r w:rsidRPr="00DE7B90">
              <w:rPr>
                <w:sz w:val="18"/>
                <w:szCs w:val="18"/>
              </w:rPr>
              <w:t xml:space="preserve"> и </w:t>
            </w:r>
            <w:proofErr w:type="spellStart"/>
            <w:r w:rsidRPr="00DE7B90">
              <w:rPr>
                <w:sz w:val="18"/>
                <w:szCs w:val="18"/>
              </w:rPr>
              <w:t>пенолатексные</w:t>
            </w:r>
            <w:proofErr w:type="spellEnd"/>
            <w:r w:rsidRPr="00DE7B90">
              <w:rPr>
                <w:sz w:val="18"/>
                <w:szCs w:val="18"/>
              </w:rPr>
              <w:t xml:space="preserve"> ворсованные игрушки применяются в качеств</w:t>
            </w:r>
            <w:r w:rsidRPr="00DE7B90">
              <w:rPr>
                <w:sz w:val="18"/>
                <w:szCs w:val="18"/>
              </w:rPr>
              <w:t>е дидактических пособий. При отборе игрушек, игр, игрового оборудования учитывались принципы оценки безопасности игровой продукции:</w:t>
            </w:r>
          </w:p>
          <w:p w:rsidR="00F944A6" w:rsidRPr="00DE7B90" w:rsidRDefault="00BE0D6A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57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Физическая и экологическая безопасность (отсутствие запаха, острых краев; прочности деталей и окраски, наличие сертификата </w:t>
            </w:r>
            <w:r w:rsidRPr="00DE7B90">
              <w:rPr>
                <w:sz w:val="18"/>
                <w:szCs w:val="18"/>
              </w:rPr>
              <w:t>качества).</w:t>
            </w:r>
          </w:p>
          <w:p w:rsidR="00F944A6" w:rsidRPr="00DE7B90" w:rsidRDefault="00BE0D6A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line="257" w:lineRule="auto"/>
              <w:ind w:firstLine="140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Психофизиологическая безопасность - соответствие возрасту: соразмерность игрушки параметрам ребенка.</w:t>
            </w:r>
          </w:p>
          <w:p w:rsidR="00F944A6" w:rsidRPr="00DE7B90" w:rsidRDefault="00BE0D6A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57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Психологическая безопасност</w:t>
            </w:r>
            <w:proofErr w:type="gramStart"/>
            <w:r w:rsidRPr="00DE7B90">
              <w:rPr>
                <w:sz w:val="18"/>
                <w:szCs w:val="18"/>
              </w:rPr>
              <w:t>ь-</w:t>
            </w:r>
            <w:proofErr w:type="gramEnd"/>
            <w:r w:rsidRPr="00DE7B90">
              <w:rPr>
                <w:sz w:val="18"/>
                <w:szCs w:val="18"/>
              </w:rPr>
              <w:t xml:space="preserve"> социальное и эстетическое развитие.</w:t>
            </w:r>
          </w:p>
          <w:p w:rsidR="00F944A6" w:rsidRPr="00DE7B90" w:rsidRDefault="00BE0D6A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57" w:lineRule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 xml:space="preserve">Нравственно-духовная безопасность: отсутствие провоцирующих факторов для </w:t>
            </w:r>
            <w:r w:rsidRPr="00DE7B90">
              <w:rPr>
                <w:sz w:val="18"/>
                <w:szCs w:val="18"/>
              </w:rPr>
              <w:t>формирования негативных установок детского поведения. Более 75%</w:t>
            </w:r>
          </w:p>
        </w:tc>
      </w:tr>
      <w:tr w:rsidR="00F944A6" w:rsidRPr="00DE7B9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jc w:val="center"/>
              <w:rPr>
                <w:sz w:val="18"/>
                <w:szCs w:val="18"/>
              </w:rPr>
            </w:pPr>
            <w:r w:rsidRPr="00DE7B90">
              <w:rPr>
                <w:b/>
                <w:bCs/>
                <w:sz w:val="18"/>
                <w:szCs w:val="18"/>
              </w:rPr>
              <w:t>Критерий 7. Методическое сопровождение в преобразовании РППС</w:t>
            </w:r>
          </w:p>
        </w:tc>
      </w:tr>
      <w:tr w:rsidR="00DE7B90" w:rsidRPr="00DE7B90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B90" w:rsidRPr="00DE7B90" w:rsidRDefault="00DE7B90">
            <w:pPr>
              <w:pStyle w:val="a5"/>
              <w:shd w:val="clear" w:color="auto" w:fill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944A6" w:rsidRPr="00DE7B90" w:rsidRDefault="00F944A6">
      <w:pPr>
        <w:rPr>
          <w:sz w:val="18"/>
          <w:szCs w:val="18"/>
        </w:rPr>
        <w:sectPr w:rsidR="00F944A6" w:rsidRPr="00DE7B90">
          <w:pgSz w:w="16840" w:h="11900" w:orient="landscape"/>
          <w:pgMar w:top="539" w:right="1018" w:bottom="679" w:left="1018" w:header="111" w:footer="251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F944A6" w:rsidRPr="00DE7B90" w:rsidRDefault="00BE0D6A">
      <w:pPr>
        <w:pStyle w:val="1"/>
        <w:shd w:val="clear" w:color="auto" w:fill="auto"/>
        <w:rPr>
          <w:sz w:val="18"/>
          <w:szCs w:val="18"/>
        </w:rPr>
      </w:pPr>
      <w:r w:rsidRPr="00DE7B90">
        <w:rPr>
          <w:sz w:val="18"/>
          <w:szCs w:val="18"/>
        </w:rPr>
        <w:lastRenderedPageBreak/>
        <w:t xml:space="preserve">Оказывается, методическая поддержка педагогов по вопросам конструирования Р1П1С ДОУ со стороны </w:t>
      </w:r>
      <w:r w:rsidRPr="00DE7B90">
        <w:rPr>
          <w:sz w:val="18"/>
          <w:szCs w:val="18"/>
        </w:rPr>
        <w:t>старшего воспитателя, заведующего.</w:t>
      </w:r>
    </w:p>
    <w:p w:rsidR="00F944A6" w:rsidRPr="00DE7B90" w:rsidRDefault="00BE0D6A">
      <w:pPr>
        <w:pStyle w:val="1"/>
        <w:shd w:val="clear" w:color="auto" w:fill="auto"/>
        <w:spacing w:after="0"/>
        <w:rPr>
          <w:sz w:val="18"/>
          <w:szCs w:val="18"/>
        </w:rPr>
      </w:pPr>
      <w:r w:rsidRPr="00DE7B90">
        <w:rPr>
          <w:sz w:val="18"/>
          <w:szCs w:val="18"/>
        </w:rPr>
        <w:t>Более 25%</w:t>
      </w:r>
    </w:p>
    <w:p w:rsidR="00F944A6" w:rsidRPr="00DE7B90" w:rsidRDefault="00BE0D6A">
      <w:pPr>
        <w:pStyle w:val="1"/>
        <w:shd w:val="clear" w:color="auto" w:fill="auto"/>
        <w:rPr>
          <w:sz w:val="18"/>
          <w:szCs w:val="18"/>
        </w:rPr>
      </w:pPr>
      <w:r w:rsidRPr="00DE7B90">
        <w:rPr>
          <w:sz w:val="18"/>
          <w:szCs w:val="18"/>
        </w:rPr>
        <w:t xml:space="preserve">ВДОУ реализуется система мероприятий по совершенствованию компетентности педагогов в области требований к игровой продукции и предметному содержанию центров активности в соответствии с ФГОС </w:t>
      </w:r>
      <w:proofErr w:type="gramStart"/>
      <w:r w:rsidRPr="00DE7B90">
        <w:rPr>
          <w:sz w:val="18"/>
          <w:szCs w:val="18"/>
        </w:rPr>
        <w:t>ДО</w:t>
      </w:r>
      <w:proofErr w:type="gramEnd"/>
    </w:p>
    <w:p w:rsidR="00F944A6" w:rsidRPr="00DE7B90" w:rsidRDefault="00BE0D6A">
      <w:pPr>
        <w:pStyle w:val="1"/>
        <w:shd w:val="clear" w:color="auto" w:fill="auto"/>
        <w:spacing w:after="0"/>
        <w:rPr>
          <w:sz w:val="18"/>
          <w:szCs w:val="18"/>
        </w:rPr>
        <w:sectPr w:rsidR="00F944A6" w:rsidRPr="00DE7B90">
          <w:pgSz w:w="8400" w:h="11900"/>
          <w:pgMar w:top="547" w:right="170" w:bottom="547" w:left="1078" w:header="119" w:footer="119" w:gutter="0"/>
          <w:cols w:num="2" w:sep="1" w:space="210"/>
          <w:noEndnote/>
          <w:docGrid w:linePitch="360"/>
        </w:sectPr>
      </w:pPr>
      <w:r w:rsidRPr="00DE7B90">
        <w:rPr>
          <w:sz w:val="18"/>
          <w:szCs w:val="18"/>
        </w:rPr>
        <w:t>35-50%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3638"/>
      </w:tblGrid>
      <w:tr w:rsidR="00F944A6" w:rsidRPr="00DE7B90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lastRenderedPageBreak/>
              <w:t>В ДОУ организована совместная работа с родителями (законными представителями) по оформлению микро и макросреды.</w:t>
            </w:r>
          </w:p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50- 75%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4A6" w:rsidRPr="00DE7B90" w:rsidRDefault="00BE0D6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DE7B90">
              <w:rPr>
                <w:sz w:val="18"/>
                <w:szCs w:val="18"/>
              </w:rPr>
              <w:t>В ДОУ осуществляется всесторонняя помощь педагогам со стороны руководства в расширении и пополнении Р1</w:t>
            </w:r>
            <w:r w:rsidRPr="00DE7B90">
              <w:rPr>
                <w:sz w:val="18"/>
                <w:szCs w:val="18"/>
              </w:rPr>
              <w:t>П1С, для интересного и познавательного пребывания детей. Более 75%</w:t>
            </w:r>
          </w:p>
        </w:tc>
      </w:tr>
    </w:tbl>
    <w:p w:rsidR="00BE0D6A" w:rsidRDefault="00BE0D6A"/>
    <w:sectPr w:rsidR="00BE0D6A">
      <w:pgSz w:w="8400" w:h="11900"/>
      <w:pgMar w:top="566" w:right="998" w:bottom="566" w:left="9" w:header="138" w:footer="1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6A" w:rsidRDefault="00BE0D6A">
      <w:r>
        <w:separator/>
      </w:r>
    </w:p>
  </w:endnote>
  <w:endnote w:type="continuationSeparator" w:id="0">
    <w:p w:rsidR="00BE0D6A" w:rsidRDefault="00B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6A" w:rsidRDefault="00BE0D6A"/>
  </w:footnote>
  <w:footnote w:type="continuationSeparator" w:id="0">
    <w:p w:rsidR="00BE0D6A" w:rsidRDefault="00BE0D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62BD7"/>
    <w:multiLevelType w:val="multilevel"/>
    <w:tmpl w:val="07C45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944A6"/>
    <w:rsid w:val="002B512E"/>
    <w:rsid w:val="006910E0"/>
    <w:rsid w:val="00BE0D6A"/>
    <w:rsid w:val="00DE7B90"/>
    <w:rsid w:val="00F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ТФТЬЯНА</dc:creator>
  <cp:lastModifiedBy>Лариса</cp:lastModifiedBy>
  <cp:revision>3</cp:revision>
  <dcterms:created xsi:type="dcterms:W3CDTF">2024-05-07T09:03:00Z</dcterms:created>
  <dcterms:modified xsi:type="dcterms:W3CDTF">2024-05-09T06:55:00Z</dcterms:modified>
</cp:coreProperties>
</file>